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6F96DB54" w14:textId="77777777" w:rsidTr="00310DE9">
        <w:trPr>
          <w:trHeight w:hRule="exact" w:val="1905"/>
        </w:trPr>
        <w:tc>
          <w:tcPr>
            <w:tcW w:w="5245" w:type="dxa"/>
            <w:shd w:val="clear" w:color="auto" w:fill="auto"/>
          </w:tcPr>
          <w:p w14:paraId="77D4379C"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1126A13A" wp14:editId="1203EEA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shd w:val="clear" w:color="auto" w:fill="auto"/>
          </w:tcPr>
          <w:p w14:paraId="72EFAB98" w14:textId="3B883B1F" w:rsidR="00CE6F53" w:rsidRPr="00CE6F53" w:rsidRDefault="00CE6F53" w:rsidP="00CE6F53">
            <w:pPr>
              <w:jc w:val="left"/>
              <w:rPr>
                <w:sz w:val="20"/>
                <w:szCs w:val="20"/>
              </w:rPr>
            </w:pPr>
          </w:p>
        </w:tc>
      </w:tr>
      <w:tr w:rsidR="00CE6F53" w:rsidRPr="001D4CFB" w14:paraId="74EC6E5E" w14:textId="77777777" w:rsidTr="00310DE9">
        <w:trPr>
          <w:trHeight w:val="1985"/>
        </w:trPr>
        <w:tc>
          <w:tcPr>
            <w:tcW w:w="5245" w:type="dxa"/>
            <w:shd w:val="clear" w:color="auto" w:fill="auto"/>
          </w:tcPr>
          <w:p w14:paraId="09692220" w14:textId="3581A4AE" w:rsidR="00767C61" w:rsidRPr="00A40869" w:rsidRDefault="00767C61" w:rsidP="00CE6F53">
            <w:pPr>
              <w:pStyle w:val="Adressaat"/>
              <w:ind w:right="1672"/>
              <w:rPr>
                <w:iCs/>
              </w:rPr>
            </w:pPr>
          </w:p>
          <w:p w14:paraId="214EDBCD" w14:textId="566A3AB1" w:rsidR="00CE6F53" w:rsidRPr="00A40869" w:rsidRDefault="006277B0" w:rsidP="00CE6F53">
            <w:pPr>
              <w:pStyle w:val="Adressaat"/>
              <w:ind w:right="1672"/>
              <w:rPr>
                <w:iCs/>
              </w:rPr>
            </w:pPr>
            <w:r w:rsidRPr="00A40869">
              <w:rPr>
                <w:iCs/>
              </w:rPr>
              <w:fldChar w:fldCharType="begin"/>
            </w:r>
            <w:r w:rsidR="005B5546">
              <w:rPr>
                <w:iCs/>
              </w:rPr>
              <w:instrText xml:space="preserve"> delta_recipientName_1  \* MERGEFORMAT</w:instrText>
            </w:r>
            <w:r w:rsidRPr="00A40869">
              <w:rPr>
                <w:iCs/>
              </w:rPr>
              <w:fldChar w:fldCharType="separate"/>
            </w:r>
            <w:r w:rsidR="005B5546">
              <w:rPr>
                <w:iCs/>
              </w:rPr>
              <w:t>Hiiumaa Vallavalitsus</w:t>
            </w:r>
            <w:r w:rsidRPr="00A40869">
              <w:rPr>
                <w:iCs/>
              </w:rPr>
              <w:fldChar w:fldCharType="end"/>
            </w:r>
          </w:p>
          <w:p w14:paraId="69530776" w14:textId="5DC83604" w:rsidR="00CE6F53" w:rsidRPr="00A40869" w:rsidRDefault="006277B0" w:rsidP="00CE6F53">
            <w:pPr>
              <w:pStyle w:val="Adressaat"/>
              <w:ind w:right="1672"/>
              <w:rPr>
                <w:iCs/>
              </w:rPr>
            </w:pPr>
            <w:r w:rsidRPr="00A40869">
              <w:rPr>
                <w:iCs/>
              </w:rPr>
              <w:fldChar w:fldCharType="begin"/>
            </w:r>
            <w:r w:rsidR="005B5546">
              <w:rPr>
                <w:iCs/>
              </w:rPr>
              <w:instrText xml:space="preserve"> delta_recipientEmail_1  \* MERGEFORMAT</w:instrText>
            </w:r>
            <w:r w:rsidRPr="00A40869">
              <w:rPr>
                <w:iCs/>
              </w:rPr>
              <w:fldChar w:fldCharType="separate"/>
            </w:r>
            <w:r w:rsidR="005B5546">
              <w:rPr>
                <w:iCs/>
              </w:rPr>
              <w:t>valitsus@hiiumaa.ee</w:t>
            </w:r>
            <w:r w:rsidRPr="00A40869">
              <w:rPr>
                <w:iCs/>
              </w:rPr>
              <w:fldChar w:fldCharType="end"/>
            </w:r>
          </w:p>
          <w:p w14:paraId="3152185A" w14:textId="5D523329" w:rsidR="00CE6F53" w:rsidRPr="00A40869" w:rsidRDefault="00CE6F53" w:rsidP="00CE6F53">
            <w:pPr>
              <w:pStyle w:val="Adressaat"/>
              <w:ind w:right="1672"/>
              <w:rPr>
                <w:iCs/>
              </w:rPr>
            </w:pPr>
          </w:p>
          <w:p w14:paraId="357D1069" w14:textId="15118CC6" w:rsidR="00CE6F53" w:rsidRPr="00A40869" w:rsidRDefault="00CE6F53" w:rsidP="00CE6F53">
            <w:pPr>
              <w:pStyle w:val="Adressaat"/>
              <w:ind w:right="1672"/>
              <w:rPr>
                <w:iCs/>
              </w:rPr>
            </w:pPr>
          </w:p>
        </w:tc>
        <w:tc>
          <w:tcPr>
            <w:tcW w:w="4016" w:type="dxa"/>
            <w:shd w:val="clear" w:color="auto" w:fill="auto"/>
          </w:tcPr>
          <w:p w14:paraId="19EB4C36" w14:textId="77777777" w:rsidR="00FA3977" w:rsidRPr="00A40869" w:rsidRDefault="00FA3977" w:rsidP="00CE6F53">
            <w:pPr>
              <w:jc w:val="left"/>
            </w:pPr>
          </w:p>
          <w:p w14:paraId="72D772B4" w14:textId="61241D99" w:rsidR="00CE6F53" w:rsidRPr="00A40869" w:rsidRDefault="00CE6F53" w:rsidP="00CE6F53">
            <w:pPr>
              <w:jc w:val="left"/>
            </w:pPr>
            <w:r w:rsidRPr="00A40869">
              <w:t xml:space="preserve">  </w:t>
            </w:r>
          </w:p>
          <w:p w14:paraId="4E586158" w14:textId="77777777" w:rsidR="00CE6F53" w:rsidRPr="00A40869" w:rsidRDefault="00CE6F53" w:rsidP="00CE6F53">
            <w:pPr>
              <w:jc w:val="left"/>
            </w:pPr>
          </w:p>
          <w:p w14:paraId="2F9B53D9" w14:textId="68DCBBB6" w:rsidR="00CE6F53" w:rsidRPr="00A40869" w:rsidRDefault="00CE6F53" w:rsidP="006277B0">
            <w:pPr>
              <w:jc w:val="left"/>
            </w:pPr>
            <w:r w:rsidRPr="00A40869">
              <w:t xml:space="preserve">Meie  </w:t>
            </w:r>
            <w:r w:rsidR="006277B0" w:rsidRPr="00A40869">
              <w:fldChar w:fldCharType="begin"/>
            </w:r>
            <w:r w:rsidR="005B5546">
              <w:instrText xml:space="preserve"> delta_regDateTime  \* MERGEFORMAT</w:instrText>
            </w:r>
            <w:r w:rsidR="006277B0" w:rsidRPr="00A40869">
              <w:fldChar w:fldCharType="separate"/>
            </w:r>
            <w:r w:rsidR="005B5546">
              <w:t>03.11.2025</w:t>
            </w:r>
            <w:r w:rsidR="006277B0" w:rsidRPr="00A40869">
              <w:fldChar w:fldCharType="end"/>
            </w:r>
            <w:r w:rsidRPr="00A40869">
              <w:t xml:space="preserve">  nr </w:t>
            </w:r>
            <w:r w:rsidR="00E90E69">
              <w:fldChar w:fldCharType="begin"/>
            </w:r>
            <w:r w:rsidR="005B5546">
              <w:instrText xml:space="preserve"> delta_regNumber  \* MERGEFORMAT</w:instrText>
            </w:r>
            <w:r w:rsidR="00E90E69">
              <w:fldChar w:fldCharType="separate"/>
            </w:r>
            <w:r w:rsidR="005B5546">
              <w:t>1.5-6/25/18634-1</w:t>
            </w:r>
            <w:r w:rsidR="00E90E69">
              <w:fldChar w:fldCharType="end"/>
            </w:r>
          </w:p>
        </w:tc>
      </w:tr>
    </w:tbl>
    <w:p w14:paraId="2D52F161" w14:textId="77777777" w:rsidR="00CF0BB7" w:rsidRDefault="00CF0BB7" w:rsidP="00310DE9">
      <w:pPr>
        <w:rPr>
          <w:b/>
        </w:rPr>
      </w:pPr>
    </w:p>
    <w:p w14:paraId="6202D8FF" w14:textId="77777777" w:rsidR="00310DE9" w:rsidRPr="00CF0BB7" w:rsidRDefault="00310DE9" w:rsidP="00310DE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4672"/>
      </w:tblGrid>
      <w:tr w:rsidR="00310DE9" w14:paraId="64770D89" w14:textId="77777777" w:rsidTr="009C2662">
        <w:tc>
          <w:tcPr>
            <w:tcW w:w="4672" w:type="dxa"/>
          </w:tcPr>
          <w:p w14:paraId="224BA8C6" w14:textId="5030F9F4" w:rsidR="00310DE9" w:rsidRPr="00310DE9" w:rsidRDefault="000365F2" w:rsidP="009C2662">
            <w:pPr>
              <w:spacing w:after="360"/>
              <w:ind w:left="-120"/>
              <w:jc w:val="left"/>
              <w:rPr>
                <w:b/>
                <w:bCs/>
              </w:rPr>
            </w:pPr>
            <w:r w:rsidRPr="000365F2">
              <w:rPr>
                <w:b/>
                <w:bCs/>
              </w:rPr>
              <w:t>Ettepanek avatud tuletornide kasutustasu kehtestamise osas</w:t>
            </w:r>
          </w:p>
        </w:tc>
        <w:tc>
          <w:tcPr>
            <w:tcW w:w="4672" w:type="dxa"/>
          </w:tcPr>
          <w:p w14:paraId="4B966A41" w14:textId="77777777" w:rsidR="00310DE9" w:rsidRDefault="00310DE9" w:rsidP="00CE6F53"/>
        </w:tc>
      </w:tr>
    </w:tbl>
    <w:p w14:paraId="6D68F379" w14:textId="77777777" w:rsidR="000365F2" w:rsidRPr="000365F2" w:rsidRDefault="000365F2" w:rsidP="000365F2">
      <w:pPr>
        <w:widowControl/>
        <w:suppressAutoHyphens w:val="0"/>
        <w:spacing w:after="160" w:line="259" w:lineRule="auto"/>
        <w:rPr>
          <w:rFonts w:eastAsia="Aptos"/>
          <w:kern w:val="2"/>
          <w:lang w:eastAsia="en-US" w:bidi="ar-SA"/>
          <w14:ligatures w14:val="standardContextual"/>
        </w:rPr>
      </w:pPr>
      <w:r w:rsidRPr="000365F2">
        <w:rPr>
          <w:rFonts w:eastAsia="Aptos"/>
          <w:kern w:val="2"/>
          <w:lang w:eastAsia="en-US" w:bidi="ar-SA"/>
          <w14:ligatures w14:val="standardContextual"/>
        </w:rPr>
        <w:t>19.11.2024 toimus kohtumine Transpordiameti ja Hiiumaa Vallavalitsuse esindajate vahel seniste kasutuslepingute muutmise võimalikkuse arutamiseks. Hiiumaa Vallavalitsus esitas Transpordiametile 17.02.2025 kirjaga nr 17-5/527 “Ettepaneku tegemine lepingute muutmiseks“ nõusoleku lepingute muutmiseks ja teatas valmisolekust alustada lepingute uuendamise protsessiga.</w:t>
      </w:r>
    </w:p>
    <w:p w14:paraId="6E515839" w14:textId="77777777" w:rsidR="000365F2" w:rsidRPr="000365F2" w:rsidRDefault="000365F2" w:rsidP="000365F2">
      <w:pPr>
        <w:widowControl/>
        <w:suppressAutoHyphens w:val="0"/>
        <w:spacing w:after="160" w:line="259" w:lineRule="auto"/>
        <w:rPr>
          <w:rFonts w:eastAsia="Aptos"/>
          <w:kern w:val="2"/>
          <w:lang w:eastAsia="en-US" w:bidi="ar-SA"/>
          <w14:ligatures w14:val="standardContextual"/>
        </w:rPr>
      </w:pPr>
      <w:r w:rsidRPr="000365F2">
        <w:rPr>
          <w:rFonts w:eastAsia="Aptos"/>
          <w:kern w:val="2"/>
          <w:lang w:eastAsia="en-US" w:bidi="ar-SA"/>
          <w14:ligatures w14:val="standardContextual"/>
        </w:rPr>
        <w:t>Otsustuskorras kasutusse antud tuletornidele on varem määratud piletimüügikäibest sõltuv tasu (10% piletimüügikäibest) ning käibest sõltumatu miinimumtasu, ent Transpordiameti hinnangul on otstarbekam, läbipaistvam ning halduskoormuse vähendamise eesmärgil põhjendatum olnud aastapõhise fikseeritud tasu määramine. Tuletorni külastamisest teenitav tulu jääb kasutajale ning kasutaja tasub Transpordiametile fikseeritud aastapõhist, piletimüügikäibest sõltumatut kasutustasu. </w:t>
      </w:r>
    </w:p>
    <w:p w14:paraId="41B278DF" w14:textId="77777777" w:rsidR="000365F2" w:rsidRPr="000365F2" w:rsidRDefault="000365F2" w:rsidP="000365F2">
      <w:pPr>
        <w:widowControl/>
        <w:suppressAutoHyphens w:val="0"/>
        <w:spacing w:after="160" w:line="259" w:lineRule="auto"/>
        <w:rPr>
          <w:rFonts w:eastAsia="Aptos"/>
          <w:kern w:val="2"/>
          <w:lang w:eastAsia="en-US" w:bidi="ar-SA"/>
          <w14:ligatures w14:val="standardContextual"/>
        </w:rPr>
      </w:pPr>
      <w:r w:rsidRPr="000365F2">
        <w:rPr>
          <w:rFonts w:eastAsia="Aptos"/>
          <w:kern w:val="2"/>
          <w:lang w:eastAsia="en-US" w:bidi="ar-SA"/>
          <w14:ligatures w14:val="standardContextual"/>
        </w:rPr>
        <w:t> Kõpu, Tahkuna ja Ristna tuletornid on alates 2002. aastast kasutada antud tasuta kasutamise lepingutega ja olnud külastajatele avatud ning sellest tulenevalt on teada nende tuletornide piletimüügitulu. </w:t>
      </w:r>
    </w:p>
    <w:p w14:paraId="76D3C7B8" w14:textId="77777777" w:rsidR="000365F2" w:rsidRPr="000365F2" w:rsidRDefault="000365F2" w:rsidP="000365F2">
      <w:pPr>
        <w:widowControl/>
        <w:suppressAutoHyphens w:val="0"/>
        <w:spacing w:after="160" w:line="259" w:lineRule="auto"/>
        <w:jc w:val="left"/>
        <w:rPr>
          <w:rFonts w:eastAsia="Aptos"/>
          <w:kern w:val="2"/>
          <w:lang w:val="en-US" w:eastAsia="en-US" w:bidi="ar-SA"/>
          <w14:ligatures w14:val="standardContextual"/>
        </w:rPr>
      </w:pPr>
      <w:r w:rsidRPr="000365F2">
        <w:rPr>
          <w:rFonts w:eastAsia="Aptos"/>
          <w:b/>
          <w:bCs/>
          <w:kern w:val="2"/>
          <w:lang w:eastAsia="en-US" w:bidi="ar-SA"/>
          <w14:ligatures w14:val="standardContextual"/>
        </w:rPr>
        <w:t>Tabel</w:t>
      </w:r>
      <w:r w:rsidRPr="000365F2">
        <w:rPr>
          <w:rFonts w:eastAsia="Aptos"/>
          <w:kern w:val="2"/>
          <w:lang w:eastAsia="en-US" w:bidi="ar-SA"/>
          <w14:ligatures w14:val="standardContextual"/>
        </w:rPr>
        <w:t>. Piletimüügi tulu aastatel 2020-2024.</w:t>
      </w:r>
      <w:r w:rsidRPr="000365F2">
        <w:rPr>
          <w:rFonts w:eastAsia="Aptos"/>
          <w:kern w:val="2"/>
          <w:lang w:val="en-US" w:eastAsia="en-US" w:bidi="ar-SA"/>
          <w14:ligatures w14:val="standardContextual"/>
        </w:rPr>
        <w:t> </w:t>
      </w:r>
    </w:p>
    <w:p w14:paraId="5220DCC4" w14:textId="449ADB44" w:rsidR="000365F2" w:rsidRDefault="000365F2" w:rsidP="00CE6F53">
      <w:r>
        <w:rPr>
          <w:noProof/>
          <w:lang w:eastAsia="et-EE" w:bidi="ar-SA"/>
        </w:rPr>
        <w:drawing>
          <wp:inline distT="0" distB="0" distL="0" distR="0" wp14:anchorId="75E000D0" wp14:editId="4C571A5A">
            <wp:extent cx="5755005" cy="1103630"/>
            <wp:effectExtent l="0" t="0" r="0" b="1270"/>
            <wp:docPr id="45190283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1103630"/>
                    </a:xfrm>
                    <a:prstGeom prst="rect">
                      <a:avLst/>
                    </a:prstGeom>
                    <a:noFill/>
                  </pic:spPr>
                </pic:pic>
              </a:graphicData>
            </a:graphic>
          </wp:inline>
        </w:drawing>
      </w:r>
    </w:p>
    <w:p w14:paraId="68F26856" w14:textId="77777777" w:rsidR="002753BB" w:rsidRDefault="002753BB" w:rsidP="00CE6F53"/>
    <w:p w14:paraId="58D60CE0" w14:textId="77777777" w:rsidR="000365F2" w:rsidRPr="000365F2" w:rsidRDefault="000365F2" w:rsidP="000365F2">
      <w:r w:rsidRPr="000365F2">
        <w:t>Transpordiamet teeb ettepaneku kehtestada fikseeritud kasutustasud järgmiselt:</w:t>
      </w:r>
    </w:p>
    <w:p w14:paraId="26B8D348" w14:textId="77777777" w:rsidR="000365F2" w:rsidRPr="000365F2" w:rsidRDefault="000365F2" w:rsidP="000365F2">
      <w:pPr>
        <w:numPr>
          <w:ilvl w:val="0"/>
          <w:numId w:val="1"/>
        </w:numPr>
      </w:pPr>
      <w:r w:rsidRPr="000365F2">
        <w:t>Kõpu tuletorni kinnistu eest 8000 eurot; </w:t>
      </w:r>
    </w:p>
    <w:p w14:paraId="1B8E25D5" w14:textId="77777777" w:rsidR="000365F2" w:rsidRPr="000365F2" w:rsidRDefault="000365F2" w:rsidP="000365F2">
      <w:pPr>
        <w:numPr>
          <w:ilvl w:val="0"/>
          <w:numId w:val="1"/>
        </w:numPr>
      </w:pPr>
      <w:r w:rsidRPr="000365F2">
        <w:t>Ristna tuletorni kinnistu eest 1500 eurot; </w:t>
      </w:r>
    </w:p>
    <w:p w14:paraId="374E2A74" w14:textId="77777777" w:rsidR="000365F2" w:rsidRPr="000365F2" w:rsidRDefault="000365F2" w:rsidP="000365F2">
      <w:pPr>
        <w:numPr>
          <w:ilvl w:val="0"/>
          <w:numId w:val="2"/>
        </w:numPr>
      </w:pPr>
      <w:r w:rsidRPr="000365F2">
        <w:t>Tahkuna tuletorni kinnistu eest 3000 eurot.</w:t>
      </w:r>
    </w:p>
    <w:p w14:paraId="36998AA0" w14:textId="77777777" w:rsidR="002753BB" w:rsidRDefault="002753BB" w:rsidP="00CE6F53"/>
    <w:p w14:paraId="3B67FEBB" w14:textId="10549090" w:rsidR="003C4B73" w:rsidRDefault="003C4B73" w:rsidP="00CE6F53"/>
    <w:p w14:paraId="65549A36" w14:textId="77777777" w:rsidR="000365F2" w:rsidRPr="000365F2" w:rsidRDefault="000365F2" w:rsidP="000365F2">
      <w:pPr>
        <w:widowControl/>
        <w:suppressAutoHyphens w:val="0"/>
        <w:spacing w:line="259" w:lineRule="auto"/>
        <w:rPr>
          <w:rFonts w:eastAsia="Aptos"/>
          <w:kern w:val="2"/>
          <w:lang w:eastAsia="en-US" w:bidi="ar-SA"/>
          <w14:ligatures w14:val="standardContextual"/>
        </w:rPr>
      </w:pPr>
      <w:r w:rsidRPr="000365F2">
        <w:rPr>
          <w:rFonts w:eastAsia="Aptos"/>
          <w:kern w:val="2"/>
          <w:lang w:eastAsia="en-US" w:bidi="ar-SA"/>
          <w14:ligatures w14:val="standardContextual"/>
        </w:rPr>
        <w:lastRenderedPageBreak/>
        <w:t>Kasutustasu ei sisalda tasu tuletorni kinnistute kasutamisega seotud kõrvalkulu eest. Kasutaja võtab enda kanda riigivara kasutamisega seotud kõrvalkulud (sh navigatsioonimärgi elektrikulu). Tööd, mida on vaja teha tuletorni avalikuks külastamiseks, jäävad üldjuhul kasutaja finantseerida, samuti  teenuse pakkumisega seonduvad kulutused, sh territooriumi ja tuletorni heakorra tagamine, külastatavusest tingitud tuletorni remonditööd jms. Tuletornide suuremahulised ehitus- ja remonditööd (nt konstruktsiooni-, fassaadi-, katuse- jms tööd) jäävad kasutusse andja finantseerida. Tuletornide kinnistutega seotud maamaksud sisalduvad kasutustasus ja need tasub kasutusse andja. </w:t>
      </w:r>
    </w:p>
    <w:p w14:paraId="7D9837E2" w14:textId="64133722" w:rsidR="000365F2" w:rsidRDefault="000365F2" w:rsidP="000365F2">
      <w:pPr>
        <w:widowControl/>
        <w:suppressAutoHyphens w:val="0"/>
        <w:spacing w:line="259" w:lineRule="auto"/>
        <w:rPr>
          <w:rFonts w:eastAsia="Aptos"/>
          <w:kern w:val="2"/>
          <w:lang w:eastAsia="en-US" w:bidi="ar-SA"/>
          <w14:ligatures w14:val="standardContextual"/>
        </w:rPr>
      </w:pPr>
      <w:r w:rsidRPr="000365F2">
        <w:rPr>
          <w:rFonts w:eastAsia="Aptos"/>
          <w:kern w:val="2"/>
          <w:lang w:eastAsia="en-US" w:bidi="ar-SA"/>
          <w14:ligatures w14:val="standardContextual"/>
        </w:rPr>
        <w:t>Kasutusse andja näeb ette kasutustasu muutuse tarbijahinnaindeksi (THI) muutumisel. Kasutustasu suurus on määratud ühe aasta kohta. Kasutusse andjal on õigus tagasiulatuvalt 1. jaanuarist kasutustasu ühepoolselt tõsta üks kord aastas mitte rohkem kui 5% aastas, juhul kui eelneva aasta THI avaldamisel selgub, et THI tõusis 5% või rohkem. </w:t>
      </w:r>
    </w:p>
    <w:p w14:paraId="697D9CB5" w14:textId="77777777" w:rsidR="000365F2" w:rsidRPr="000365F2" w:rsidRDefault="000365F2" w:rsidP="000365F2">
      <w:pPr>
        <w:widowControl/>
        <w:suppressAutoHyphens w:val="0"/>
        <w:spacing w:line="259" w:lineRule="auto"/>
        <w:rPr>
          <w:rFonts w:eastAsia="Aptos"/>
          <w:kern w:val="2"/>
          <w:lang w:eastAsia="en-US" w:bidi="ar-SA"/>
          <w14:ligatures w14:val="standardContextual"/>
        </w:rPr>
      </w:pPr>
    </w:p>
    <w:p w14:paraId="2B2001E0" w14:textId="5B55787F" w:rsidR="000365F2" w:rsidRPr="000365F2" w:rsidRDefault="000365F2" w:rsidP="000365F2">
      <w:pPr>
        <w:widowControl/>
        <w:suppressAutoHyphens w:val="0"/>
        <w:spacing w:after="160" w:line="259" w:lineRule="auto"/>
        <w:jc w:val="left"/>
        <w:rPr>
          <w:rFonts w:eastAsia="Aptos"/>
          <w:kern w:val="2"/>
          <w:lang w:eastAsia="en-US" w:bidi="ar-SA"/>
          <w14:ligatures w14:val="standardContextual"/>
        </w:rPr>
      </w:pPr>
      <w:r w:rsidRPr="000365F2">
        <w:rPr>
          <w:rFonts w:eastAsia="Aptos"/>
          <w:kern w:val="2"/>
          <w:lang w:eastAsia="en-US" w:bidi="ar-SA"/>
          <w14:ligatures w14:val="standardContextual"/>
        </w:rPr>
        <w:t>Transpordiamet palub tagasisidet kasutustasude suuruse kehtestamise ettepaneku osas esimesel võimalusel.</w:t>
      </w:r>
    </w:p>
    <w:p w14:paraId="16A9C615" w14:textId="77777777" w:rsidR="000365F2" w:rsidRDefault="000365F2" w:rsidP="00CE6F53"/>
    <w:p w14:paraId="1FA42746" w14:textId="77777777" w:rsidR="00CE6F53" w:rsidRDefault="00CE6F53" w:rsidP="00CE6F53">
      <w:pPr>
        <w:spacing w:before="360" w:after="720"/>
        <w:rPr>
          <w:lang w:eastAsia="en-US" w:bidi="ar-SA"/>
        </w:rPr>
      </w:pPr>
      <w:r>
        <w:rPr>
          <w:lang w:eastAsia="en-US" w:bidi="ar-SA"/>
        </w:rPr>
        <w:t>Lugupidamisega</w:t>
      </w:r>
    </w:p>
    <w:p w14:paraId="77836C03" w14:textId="77777777" w:rsidR="00CE6F53" w:rsidRDefault="00CE6F53" w:rsidP="00CE6F53">
      <w:pPr>
        <w:rPr>
          <w:lang w:eastAsia="en-US" w:bidi="ar-SA"/>
        </w:rPr>
      </w:pPr>
      <w:r>
        <w:rPr>
          <w:lang w:eastAsia="en-US" w:bidi="ar-SA"/>
        </w:rPr>
        <w:t>(allkirjastatud digitaalselt)</w:t>
      </w:r>
    </w:p>
    <w:p w14:paraId="07D3A927" w14:textId="40C1DBE3" w:rsidR="00CE6F53" w:rsidRDefault="006277B0" w:rsidP="00CE6F53">
      <w:pPr>
        <w:rPr>
          <w:lang w:eastAsia="en-US" w:bidi="ar-SA"/>
        </w:rPr>
      </w:pPr>
      <w:r>
        <w:rPr>
          <w:lang w:eastAsia="en-US" w:bidi="ar-SA"/>
        </w:rPr>
        <w:fldChar w:fldCharType="begin"/>
      </w:r>
      <w:r w:rsidR="005B5546">
        <w:rPr>
          <w:lang w:eastAsia="en-US" w:bidi="ar-SA"/>
        </w:rPr>
        <w:instrText xml:space="preserve"> delta_signerName  \* MERGEFORMAT</w:instrText>
      </w:r>
      <w:r>
        <w:rPr>
          <w:lang w:eastAsia="en-US" w:bidi="ar-SA"/>
        </w:rPr>
        <w:fldChar w:fldCharType="separate"/>
      </w:r>
      <w:r w:rsidR="005B5546">
        <w:rPr>
          <w:lang w:eastAsia="en-US" w:bidi="ar-SA"/>
        </w:rPr>
        <w:t>Kermo Vinnikov</w:t>
      </w:r>
      <w:r>
        <w:rPr>
          <w:lang w:eastAsia="en-US" w:bidi="ar-SA"/>
        </w:rPr>
        <w:fldChar w:fldCharType="end"/>
      </w:r>
    </w:p>
    <w:p w14:paraId="5E0CEC99" w14:textId="4C8114CD" w:rsidR="00A61468" w:rsidRDefault="006277B0" w:rsidP="00A61468">
      <w:pPr>
        <w:rPr>
          <w:lang w:eastAsia="en-US" w:bidi="ar-SA"/>
        </w:rPr>
      </w:pPr>
      <w:r>
        <w:rPr>
          <w:lang w:eastAsia="en-US" w:bidi="ar-SA"/>
        </w:rPr>
        <w:fldChar w:fldCharType="begin"/>
      </w:r>
      <w:r w:rsidR="005B5546">
        <w:rPr>
          <w:lang w:eastAsia="en-US" w:bidi="ar-SA"/>
        </w:rPr>
        <w:instrText xml:space="preserve"> delta_signerJobTitle  \* MERGEFORMAT</w:instrText>
      </w:r>
      <w:r>
        <w:rPr>
          <w:lang w:eastAsia="en-US" w:bidi="ar-SA"/>
        </w:rPr>
        <w:fldChar w:fldCharType="separate"/>
      </w:r>
      <w:r w:rsidR="005B5546">
        <w:rPr>
          <w:lang w:eastAsia="en-US" w:bidi="ar-SA"/>
        </w:rPr>
        <w:t>juhataja</w:t>
      </w:r>
      <w:r>
        <w:rPr>
          <w:lang w:eastAsia="en-US" w:bidi="ar-SA"/>
        </w:rPr>
        <w:fldChar w:fldCharType="end"/>
      </w:r>
    </w:p>
    <w:p w14:paraId="30DD8299" w14:textId="39BE57DB" w:rsidR="00F0563A" w:rsidRDefault="00F0563A" w:rsidP="00F0563A">
      <w:pPr>
        <w:rPr>
          <w:lang w:eastAsia="en-US" w:bidi="ar-SA"/>
        </w:rPr>
      </w:pPr>
      <w:r>
        <w:rPr>
          <w:lang w:eastAsia="en-US" w:bidi="ar-SA"/>
        </w:rPr>
        <w:fldChar w:fldCharType="begin"/>
      </w:r>
      <w:r w:rsidR="005B5546">
        <w:rPr>
          <w:lang w:eastAsia="en-US" w:bidi="ar-SA"/>
        </w:rPr>
        <w:instrText xml:space="preserve"> delta_department  \* MERGEFORMAT</w:instrText>
      </w:r>
      <w:r>
        <w:rPr>
          <w:lang w:eastAsia="en-US" w:bidi="ar-SA"/>
        </w:rPr>
        <w:fldChar w:fldCharType="separate"/>
      </w:r>
      <w:r w:rsidR="005B5546">
        <w:rPr>
          <w:lang w:eastAsia="en-US" w:bidi="ar-SA"/>
        </w:rPr>
        <w:t>haldusosakond</w:t>
      </w:r>
      <w:r>
        <w:rPr>
          <w:lang w:eastAsia="en-US" w:bidi="ar-SA"/>
        </w:rPr>
        <w:fldChar w:fldCharType="end"/>
      </w:r>
    </w:p>
    <w:p w14:paraId="3CE7F954" w14:textId="10F5EF07" w:rsidR="00F0563A" w:rsidRDefault="00F0563A" w:rsidP="00E90E69">
      <w:pPr>
        <w:rPr>
          <w:lang w:eastAsia="en-US" w:bidi="ar-SA"/>
        </w:rPr>
      </w:pPr>
    </w:p>
    <w:p w14:paraId="45DF8BC0" w14:textId="77777777" w:rsidR="00E90E69" w:rsidRDefault="00E90E69" w:rsidP="00E90E69">
      <w:pPr>
        <w:rPr>
          <w:lang w:eastAsia="en-US" w:bidi="ar-SA"/>
        </w:rPr>
      </w:pPr>
    </w:p>
    <w:p w14:paraId="2A54EBE0" w14:textId="67B66534" w:rsidR="002753BB" w:rsidRDefault="002753BB" w:rsidP="002753BB">
      <w:pPr>
        <w:rPr>
          <w:lang w:eastAsia="en-US" w:bidi="ar-SA"/>
        </w:rPr>
      </w:pPr>
    </w:p>
    <w:p w14:paraId="0944D8F8" w14:textId="77777777" w:rsidR="000365F2" w:rsidRDefault="000365F2" w:rsidP="002753BB">
      <w:pPr>
        <w:rPr>
          <w:lang w:eastAsia="en-US" w:bidi="ar-SA"/>
        </w:rPr>
      </w:pPr>
    </w:p>
    <w:p w14:paraId="26E6C474" w14:textId="77777777" w:rsidR="000365F2" w:rsidRDefault="000365F2" w:rsidP="002753BB">
      <w:pPr>
        <w:rPr>
          <w:lang w:eastAsia="en-US" w:bidi="ar-SA"/>
        </w:rPr>
      </w:pPr>
    </w:p>
    <w:p w14:paraId="13DFEF62" w14:textId="77777777" w:rsidR="000365F2" w:rsidRDefault="000365F2" w:rsidP="002753BB">
      <w:pPr>
        <w:rPr>
          <w:lang w:eastAsia="en-US" w:bidi="ar-SA"/>
        </w:rPr>
      </w:pPr>
    </w:p>
    <w:p w14:paraId="42DAFBDF" w14:textId="77777777" w:rsidR="000365F2" w:rsidRDefault="000365F2" w:rsidP="002753BB">
      <w:pPr>
        <w:rPr>
          <w:lang w:eastAsia="en-US" w:bidi="ar-SA"/>
        </w:rPr>
      </w:pPr>
    </w:p>
    <w:p w14:paraId="45C595B7" w14:textId="77777777" w:rsidR="000365F2" w:rsidRDefault="000365F2" w:rsidP="002753BB">
      <w:pPr>
        <w:rPr>
          <w:lang w:eastAsia="en-US" w:bidi="ar-SA"/>
        </w:rPr>
      </w:pPr>
    </w:p>
    <w:p w14:paraId="442D92E0" w14:textId="77777777" w:rsidR="000365F2" w:rsidRDefault="000365F2" w:rsidP="002753BB">
      <w:pPr>
        <w:rPr>
          <w:lang w:eastAsia="en-US" w:bidi="ar-SA"/>
        </w:rPr>
      </w:pPr>
    </w:p>
    <w:p w14:paraId="7B203CBC" w14:textId="77777777" w:rsidR="000365F2" w:rsidRDefault="000365F2" w:rsidP="002753BB">
      <w:pPr>
        <w:rPr>
          <w:lang w:eastAsia="en-US" w:bidi="ar-SA"/>
        </w:rPr>
      </w:pPr>
    </w:p>
    <w:p w14:paraId="4F07BCFA" w14:textId="77777777" w:rsidR="000365F2" w:rsidRDefault="000365F2" w:rsidP="002753BB">
      <w:pPr>
        <w:rPr>
          <w:lang w:eastAsia="en-US" w:bidi="ar-SA"/>
        </w:rPr>
      </w:pPr>
    </w:p>
    <w:p w14:paraId="79518667" w14:textId="77777777" w:rsidR="000365F2" w:rsidRDefault="000365F2" w:rsidP="002753BB">
      <w:pPr>
        <w:rPr>
          <w:lang w:eastAsia="en-US" w:bidi="ar-SA"/>
        </w:rPr>
      </w:pPr>
    </w:p>
    <w:p w14:paraId="163F8165" w14:textId="77777777" w:rsidR="000365F2" w:rsidRDefault="000365F2" w:rsidP="002753BB">
      <w:pPr>
        <w:rPr>
          <w:lang w:eastAsia="en-US" w:bidi="ar-SA"/>
        </w:rPr>
      </w:pPr>
    </w:p>
    <w:p w14:paraId="2E35B3FE" w14:textId="77777777" w:rsidR="000365F2" w:rsidRDefault="000365F2" w:rsidP="002753BB">
      <w:pPr>
        <w:rPr>
          <w:lang w:eastAsia="en-US" w:bidi="ar-SA"/>
        </w:rPr>
      </w:pPr>
    </w:p>
    <w:p w14:paraId="05DED43D" w14:textId="77777777" w:rsidR="000365F2" w:rsidRDefault="000365F2" w:rsidP="002753BB">
      <w:pPr>
        <w:rPr>
          <w:lang w:eastAsia="en-US" w:bidi="ar-SA"/>
        </w:rPr>
      </w:pPr>
    </w:p>
    <w:p w14:paraId="77B0CDD4" w14:textId="77777777" w:rsidR="000365F2" w:rsidRDefault="000365F2" w:rsidP="002753BB">
      <w:pPr>
        <w:rPr>
          <w:lang w:eastAsia="en-US" w:bidi="ar-SA"/>
        </w:rPr>
      </w:pPr>
    </w:p>
    <w:p w14:paraId="11007BDA" w14:textId="77777777" w:rsidR="000365F2" w:rsidRDefault="000365F2" w:rsidP="002753BB">
      <w:pPr>
        <w:rPr>
          <w:lang w:eastAsia="en-US" w:bidi="ar-SA"/>
        </w:rPr>
      </w:pPr>
    </w:p>
    <w:p w14:paraId="45EB5582" w14:textId="77777777" w:rsidR="000365F2" w:rsidRPr="002753BB" w:rsidRDefault="000365F2" w:rsidP="002753BB">
      <w:pPr>
        <w:rPr>
          <w:lang w:eastAsia="en-US" w:bidi="ar-SA"/>
        </w:rPr>
      </w:pPr>
    </w:p>
    <w:p w14:paraId="16E9BA7B" w14:textId="77777777" w:rsidR="00FD66CE" w:rsidRDefault="00FD66CE" w:rsidP="00FD66CE">
      <w:pPr>
        <w:rPr>
          <w:lang w:eastAsia="en-US" w:bidi="ar-SA"/>
        </w:rPr>
      </w:pPr>
    </w:p>
    <w:p w14:paraId="1FA3CCD0" w14:textId="77777777" w:rsidR="00FD66CE" w:rsidRDefault="00FD66CE" w:rsidP="00FD66CE">
      <w:pPr>
        <w:rPr>
          <w:lang w:eastAsia="en-US" w:bidi="ar-SA"/>
        </w:rPr>
      </w:pPr>
    </w:p>
    <w:p w14:paraId="36A686BC" w14:textId="00F562B7" w:rsidR="00FD66CE" w:rsidRDefault="00FD66CE" w:rsidP="00E90E69">
      <w:pPr>
        <w:rPr>
          <w:lang w:eastAsia="en-US" w:bidi="ar-SA"/>
        </w:rPr>
      </w:pPr>
    </w:p>
    <w:p w14:paraId="60D8A4D3" w14:textId="72382225" w:rsidR="00E90E69" w:rsidRDefault="00E90E69" w:rsidP="00E90E69">
      <w:pPr>
        <w:rPr>
          <w:lang w:eastAsia="en-US" w:bidi="ar-SA"/>
        </w:rPr>
      </w:pPr>
    </w:p>
    <w:p w14:paraId="64EC047A" w14:textId="090FF9BA" w:rsidR="00CE6F53" w:rsidRDefault="00311E95" w:rsidP="00E90E69">
      <w:pPr>
        <w:rPr>
          <w:lang w:eastAsia="en-US" w:bidi="ar-SA"/>
        </w:rPr>
      </w:pPr>
      <w:r>
        <w:rPr>
          <w:lang w:eastAsia="en-US" w:bidi="ar-SA"/>
        </w:rPr>
        <w:fldChar w:fldCharType="begin"/>
      </w:r>
      <w:r w:rsidR="005B5546">
        <w:rPr>
          <w:lang w:eastAsia="en-US" w:bidi="ar-SA"/>
        </w:rPr>
        <w:instrText xml:space="preserve"> delta_ownerName  \* MERGEFORMAT</w:instrText>
      </w:r>
      <w:r>
        <w:rPr>
          <w:lang w:eastAsia="en-US" w:bidi="ar-SA"/>
        </w:rPr>
        <w:fldChar w:fldCharType="separate"/>
      </w:r>
      <w:r w:rsidR="005B5546">
        <w:rPr>
          <w:lang w:eastAsia="en-US" w:bidi="ar-SA"/>
        </w:rPr>
        <w:t>Andres Unn</w:t>
      </w:r>
      <w:r>
        <w:rPr>
          <w:lang w:eastAsia="en-US" w:bidi="ar-SA"/>
        </w:rPr>
        <w:fldChar w:fldCharType="end"/>
      </w:r>
    </w:p>
    <w:p w14:paraId="4D74B3E8" w14:textId="41735A95" w:rsidR="00CE6F53" w:rsidRDefault="00311E95" w:rsidP="00CE6F53">
      <w:pPr>
        <w:rPr>
          <w:lang w:eastAsia="en-US" w:bidi="ar-SA"/>
        </w:rPr>
      </w:pPr>
      <w:r>
        <w:rPr>
          <w:lang w:eastAsia="en-US" w:bidi="ar-SA"/>
        </w:rPr>
        <w:fldChar w:fldCharType="begin"/>
      </w:r>
      <w:r w:rsidR="005B5546">
        <w:rPr>
          <w:lang w:eastAsia="en-US" w:bidi="ar-SA"/>
        </w:rPr>
        <w:instrText xml:space="preserve"> delta_ownerPhone  \* MERGEFORMAT</w:instrText>
      </w:r>
      <w:r>
        <w:rPr>
          <w:lang w:eastAsia="en-US" w:bidi="ar-SA"/>
        </w:rPr>
        <w:fldChar w:fldCharType="separate"/>
      </w:r>
      <w:r w:rsidR="005B5546">
        <w:rPr>
          <w:lang w:eastAsia="en-US" w:bidi="ar-SA"/>
        </w:rPr>
        <w:t>58470611</w:t>
      </w:r>
      <w:r>
        <w:rPr>
          <w:lang w:eastAsia="en-US" w:bidi="ar-SA"/>
        </w:rPr>
        <w:fldChar w:fldCharType="end"/>
      </w:r>
      <w:r w:rsidR="00E90E69">
        <w:rPr>
          <w:lang w:eastAsia="en-US" w:bidi="ar-SA"/>
        </w:rPr>
        <w:t>,</w:t>
      </w:r>
      <w:r>
        <w:rPr>
          <w:lang w:eastAsia="en-US" w:bidi="ar-SA"/>
        </w:rPr>
        <w:t xml:space="preserve"> </w:t>
      </w:r>
      <w:r>
        <w:rPr>
          <w:lang w:eastAsia="en-US" w:bidi="ar-SA"/>
        </w:rPr>
        <w:fldChar w:fldCharType="begin"/>
      </w:r>
      <w:r w:rsidR="005B5546">
        <w:rPr>
          <w:lang w:eastAsia="en-US" w:bidi="ar-SA"/>
        </w:rPr>
        <w:instrText xml:space="preserve"> delta_ownerEmail  \* MERGEFORMAT</w:instrText>
      </w:r>
      <w:r>
        <w:rPr>
          <w:lang w:eastAsia="en-US" w:bidi="ar-SA"/>
        </w:rPr>
        <w:fldChar w:fldCharType="separate"/>
      </w:r>
      <w:r w:rsidR="005B5546">
        <w:rPr>
          <w:lang w:eastAsia="en-US" w:bidi="ar-SA"/>
        </w:rPr>
        <w:t>Andres.Unn@transpordiamet.ee</w:t>
      </w:r>
      <w:r>
        <w:rPr>
          <w:lang w:eastAsia="en-US" w:bidi="ar-SA"/>
        </w:rPr>
        <w:fldChar w:fldCharType="end"/>
      </w:r>
    </w:p>
    <w:sectPr w:rsidR="00CE6F53" w:rsidSect="00D47AAE">
      <w:footerReference w:type="default" r:id="rId12"/>
      <w:footerReference w:type="first" r:id="rId13"/>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65064" w14:textId="77777777" w:rsidR="00464BEC" w:rsidRDefault="00464BEC" w:rsidP="00CE6F53">
      <w:r>
        <w:separator/>
      </w:r>
    </w:p>
  </w:endnote>
  <w:endnote w:type="continuationSeparator" w:id="0">
    <w:p w14:paraId="651FEB36" w14:textId="77777777" w:rsidR="00464BEC" w:rsidRDefault="00464BEC" w:rsidP="00CE6F53">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7EBD7"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5B5546">
      <w:rPr>
        <w:noProof/>
      </w:rPr>
      <w:t>2</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5B5546">
      <w:rPr>
        <w:noProof/>
      </w:rPr>
      <w:t>2</w:t>
    </w:r>
    <w:r w:rsidR="00A61468">
      <w:rPr>
        <w:noProof/>
      </w:rPr>
      <w:fldChar w:fldCharType="end"/>
    </w:r>
    <w:r w:rsidRPr="00AD2EA7">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379F" w14:textId="77777777" w:rsidR="00CC1129" w:rsidRPr="00A40869" w:rsidRDefault="00CC1129" w:rsidP="00A40869">
    <w:pPr>
      <w:rPr>
        <w:sz w:val="20"/>
        <w:szCs w:val="20"/>
      </w:rPr>
    </w:pPr>
  </w:p>
  <w:p w14:paraId="4EA99113"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A2F5639" w14:textId="77777777" w:rsidR="00F828A0" w:rsidRPr="00A40869" w:rsidRDefault="00F828A0" w:rsidP="00F828A0">
    <w:pPr>
      <w:pStyle w:val="Footer"/>
      <w:rPr>
        <w:sz w:val="20"/>
        <w:szCs w:val="20"/>
      </w:rPr>
    </w:pPr>
    <w:r w:rsidRPr="00A40869">
      <w:rPr>
        <w:sz w:val="20"/>
        <w:szCs w:val="20"/>
      </w:rPr>
      <w:t xml:space="preserve">Registrikood 70001490 </w:t>
    </w:r>
  </w:p>
  <w:p w14:paraId="650BBE1E" w14:textId="77777777" w:rsidR="00CE6F53" w:rsidRPr="00CE6F53" w:rsidRDefault="00CE6F53" w:rsidP="00CC1129">
    <w:pPr>
      <w:pStyle w:val="Footer"/>
      <w:tabs>
        <w:tab w:val="clear" w:pos="9072"/>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792E6" w14:textId="77777777" w:rsidR="00464BEC" w:rsidRDefault="00464BEC" w:rsidP="00CE6F53">
      <w:r>
        <w:separator/>
      </w:r>
    </w:p>
  </w:footnote>
  <w:footnote w:type="continuationSeparator" w:id="0">
    <w:p w14:paraId="7004D6D1" w14:textId="77777777" w:rsidR="00464BEC" w:rsidRDefault="00464BEC" w:rsidP="00CE6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55004"/>
    <w:multiLevelType w:val="multilevel"/>
    <w:tmpl w:val="DE12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372273"/>
    <w:multiLevelType w:val="multilevel"/>
    <w:tmpl w:val="85161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EC"/>
    <w:rsid w:val="000365F2"/>
    <w:rsid w:val="001A44D7"/>
    <w:rsid w:val="001C0D0A"/>
    <w:rsid w:val="002727E8"/>
    <w:rsid w:val="002753BB"/>
    <w:rsid w:val="002B1D67"/>
    <w:rsid w:val="002C06C8"/>
    <w:rsid w:val="00310DE9"/>
    <w:rsid w:val="00311E95"/>
    <w:rsid w:val="003C12DC"/>
    <w:rsid w:val="003C4B73"/>
    <w:rsid w:val="00416507"/>
    <w:rsid w:val="00443999"/>
    <w:rsid w:val="00464BEC"/>
    <w:rsid w:val="004F2194"/>
    <w:rsid w:val="0051142A"/>
    <w:rsid w:val="00577EF8"/>
    <w:rsid w:val="005B5546"/>
    <w:rsid w:val="006277B0"/>
    <w:rsid w:val="006673FE"/>
    <w:rsid w:val="006A306E"/>
    <w:rsid w:val="006B6594"/>
    <w:rsid w:val="00767C61"/>
    <w:rsid w:val="007F181D"/>
    <w:rsid w:val="008D4BB4"/>
    <w:rsid w:val="009C2662"/>
    <w:rsid w:val="00A40869"/>
    <w:rsid w:val="00A61468"/>
    <w:rsid w:val="00AF2A6D"/>
    <w:rsid w:val="00B12FAA"/>
    <w:rsid w:val="00B4626D"/>
    <w:rsid w:val="00B927B3"/>
    <w:rsid w:val="00BB751E"/>
    <w:rsid w:val="00BF135A"/>
    <w:rsid w:val="00C72AED"/>
    <w:rsid w:val="00C8367E"/>
    <w:rsid w:val="00C84ED2"/>
    <w:rsid w:val="00CC1129"/>
    <w:rsid w:val="00CE6F53"/>
    <w:rsid w:val="00CF0BB7"/>
    <w:rsid w:val="00D47AAE"/>
    <w:rsid w:val="00D94A51"/>
    <w:rsid w:val="00DB1820"/>
    <w:rsid w:val="00E90E69"/>
    <w:rsid w:val="00F0563A"/>
    <w:rsid w:val="00F372A4"/>
    <w:rsid w:val="00F828A0"/>
    <w:rsid w:val="00FA3977"/>
    <w:rsid w:val="00FC571E"/>
    <w:rsid w:val="00FD33E6"/>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EFEECA"/>
  <w15:chartTrackingRefBased/>
  <w15:docId w15:val="{565E6DFE-5664-4B71-9DDD-0BE97FC9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l"/>
    <w:next w:val="Normal"/>
    <w:rsid w:val="00CE6F53"/>
    <w:pPr>
      <w:keepNext/>
      <w:spacing w:before="240" w:after="120"/>
    </w:pPr>
    <w:rPr>
      <w:rFonts w:ascii="Arial" w:eastAsia="Microsoft YaHei" w:hAnsi="Arial"/>
      <w:sz w:val="28"/>
      <w:szCs w:val="28"/>
    </w:rPr>
  </w:style>
  <w:style w:type="paragraph" w:styleId="Header">
    <w:name w:val="header"/>
    <w:basedOn w:val="Normal"/>
    <w:link w:val="HeaderChar"/>
    <w:uiPriority w:val="99"/>
    <w:unhideWhenUsed/>
    <w:rsid w:val="00CE6F53"/>
    <w:pPr>
      <w:tabs>
        <w:tab w:val="center" w:pos="4536"/>
        <w:tab w:val="right" w:pos="9072"/>
      </w:tabs>
    </w:pPr>
    <w:rPr>
      <w:rFonts w:cs="Mangal"/>
      <w:szCs w:val="21"/>
    </w:rPr>
  </w:style>
  <w:style w:type="character" w:customStyle="1" w:styleId="HeaderChar">
    <w:name w:val="Header Char"/>
    <w:basedOn w:val="DefaultParagraphFont"/>
    <w:link w:val="Header"/>
    <w:uiPriority w:val="99"/>
    <w:rsid w:val="00CE6F53"/>
    <w:rPr>
      <w:rFonts w:ascii="Times New Roman" w:eastAsia="SimSun" w:hAnsi="Times New Roman" w:cs="Mangal"/>
      <w:kern w:val="1"/>
      <w:sz w:val="24"/>
      <w:szCs w:val="21"/>
      <w:lang w:eastAsia="zh-CN" w:bidi="hi-IN"/>
    </w:rPr>
  </w:style>
  <w:style w:type="paragraph" w:styleId="Footer">
    <w:name w:val="footer"/>
    <w:basedOn w:val="Normal"/>
    <w:link w:val="FooterChar"/>
    <w:uiPriority w:val="99"/>
    <w:unhideWhenUsed/>
    <w:rsid w:val="00CE6F53"/>
    <w:pPr>
      <w:tabs>
        <w:tab w:val="center" w:pos="4536"/>
        <w:tab w:val="right" w:pos="9072"/>
      </w:tabs>
    </w:pPr>
    <w:rPr>
      <w:rFonts w:cs="Mangal"/>
      <w:szCs w:val="21"/>
    </w:rPr>
  </w:style>
  <w:style w:type="character" w:customStyle="1" w:styleId="FooterChar">
    <w:name w:val="Footer Char"/>
    <w:basedOn w:val="DefaultParagraphFont"/>
    <w:link w:val="Footer"/>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yperlink">
    <w:name w:val="Hyperlink"/>
    <w:basedOn w:val="DefaultParagraphFont"/>
    <w:uiPriority w:val="99"/>
    <w:unhideWhenUsed/>
    <w:rsid w:val="00CC1129"/>
    <w:rPr>
      <w:color w:val="0563C1" w:themeColor="hyperlink"/>
      <w:u w:val="single"/>
    </w:rPr>
  </w:style>
  <w:style w:type="character" w:customStyle="1" w:styleId="Lahendamatamainimine1">
    <w:name w:val="Lahendamata mainimine1"/>
    <w:basedOn w:val="DefaultParagraphFont"/>
    <w:uiPriority w:val="99"/>
    <w:semiHidden/>
    <w:unhideWhenUsed/>
    <w:rsid w:val="00CC1129"/>
    <w:rPr>
      <w:color w:val="808080"/>
      <w:shd w:val="clear" w:color="auto" w:fill="E6E6E6"/>
    </w:rPr>
  </w:style>
  <w:style w:type="character" w:styleId="CommentReference">
    <w:name w:val="annotation reference"/>
    <w:basedOn w:val="DefaultParagraphFont"/>
    <w:uiPriority w:val="99"/>
    <w:semiHidden/>
    <w:unhideWhenUsed/>
    <w:rsid w:val="00416507"/>
    <w:rPr>
      <w:sz w:val="16"/>
      <w:szCs w:val="16"/>
    </w:rPr>
  </w:style>
  <w:style w:type="paragraph" w:styleId="CommentText">
    <w:name w:val="annotation text"/>
    <w:basedOn w:val="Normal"/>
    <w:link w:val="CommentTextChar"/>
    <w:uiPriority w:val="99"/>
    <w:semiHidden/>
    <w:unhideWhenUsed/>
    <w:rsid w:val="00416507"/>
    <w:rPr>
      <w:rFonts w:cs="Mangal"/>
      <w:sz w:val="20"/>
      <w:szCs w:val="18"/>
    </w:rPr>
  </w:style>
  <w:style w:type="character" w:customStyle="1" w:styleId="CommentTextChar">
    <w:name w:val="Comment Text Char"/>
    <w:basedOn w:val="DefaultParagraphFont"/>
    <w:link w:val="CommentText"/>
    <w:uiPriority w:val="99"/>
    <w:semiHidden/>
    <w:rsid w:val="00416507"/>
    <w:rPr>
      <w:rFonts w:ascii="Times New Roman" w:eastAsia="SimSun" w:hAnsi="Times New Roman" w:cs="Mangal"/>
      <w:kern w:val="1"/>
      <w:sz w:val="20"/>
      <w:szCs w:val="18"/>
      <w:lang w:eastAsia="zh-CN" w:bidi="hi-IN"/>
    </w:rPr>
  </w:style>
  <w:style w:type="paragraph" w:styleId="CommentSubject">
    <w:name w:val="annotation subject"/>
    <w:basedOn w:val="CommentText"/>
    <w:next w:val="CommentText"/>
    <w:link w:val="CommentSubjectChar"/>
    <w:uiPriority w:val="99"/>
    <w:semiHidden/>
    <w:unhideWhenUsed/>
    <w:rsid w:val="00416507"/>
    <w:rPr>
      <w:b/>
      <w:bCs/>
    </w:rPr>
  </w:style>
  <w:style w:type="character" w:customStyle="1" w:styleId="CommentSubjectChar">
    <w:name w:val="Comment Subject Char"/>
    <w:basedOn w:val="CommentTextChar"/>
    <w:link w:val="CommentSubject"/>
    <w:uiPriority w:val="99"/>
    <w:semiHidden/>
    <w:rsid w:val="00416507"/>
    <w:rPr>
      <w:rFonts w:ascii="Times New Roman" w:eastAsia="SimSun" w:hAnsi="Times New Roman" w:cs="Mangal"/>
      <w:b/>
      <w:bCs/>
      <w:kern w:val="1"/>
      <w:sz w:val="20"/>
      <w:szCs w:val="18"/>
      <w:lang w:eastAsia="zh-CN" w:bidi="hi-IN"/>
    </w:rPr>
  </w:style>
  <w:style w:type="paragraph" w:styleId="BalloonText">
    <w:name w:val="Balloon Text"/>
    <w:basedOn w:val="Normal"/>
    <w:link w:val="BalloonTextChar"/>
    <w:uiPriority w:val="99"/>
    <w:semiHidden/>
    <w:unhideWhenUsed/>
    <w:rsid w:val="00416507"/>
    <w:rPr>
      <w:rFonts w:ascii="Segoe UI" w:hAnsi="Segoe UI" w:cs="Mangal"/>
      <w:sz w:val="18"/>
      <w:szCs w:val="16"/>
    </w:rPr>
  </w:style>
  <w:style w:type="character" w:customStyle="1" w:styleId="BalloonTextChar">
    <w:name w:val="Balloon Text Char"/>
    <w:basedOn w:val="DefaultParagraphFont"/>
    <w:link w:val="BalloonText"/>
    <w:uiPriority w:val="99"/>
    <w:semiHidden/>
    <w:rsid w:val="00416507"/>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8E9EC-B127-4DED-BFE3-C47965725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2657</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mso service</cp:lastModifiedBy>
  <cp:revision>2</cp:revision>
  <dcterms:created xsi:type="dcterms:W3CDTF">2025-11-03T09:31:00Z</dcterms:created>
  <dcterms:modified xsi:type="dcterms:W3CDTF">2025-11-03T09:31:00Z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